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76" w:rsidRPr="006F517E" w:rsidRDefault="00436639" w:rsidP="00436639">
      <w:pPr>
        <w:jc w:val="center"/>
        <w:rPr>
          <w:rFonts w:asciiTheme="majorBidi" w:hAnsiTheme="majorBidi" w:cs="2  Koodak"/>
          <w:b/>
          <w:bCs/>
          <w:sz w:val="30"/>
          <w:szCs w:val="30"/>
          <w:rtl/>
        </w:rPr>
      </w:pPr>
      <w:r w:rsidRPr="006F517E">
        <w:rPr>
          <w:rFonts w:asciiTheme="majorBidi" w:hAnsiTheme="majorBidi" w:cs="2  Koodak" w:hint="cs"/>
          <w:b/>
          <w:bCs/>
          <w:sz w:val="30"/>
          <w:szCs w:val="30"/>
          <w:rtl/>
        </w:rPr>
        <w:t>صورتجلسه اج</w:t>
      </w:r>
      <w:r w:rsidR="00AE5A1D" w:rsidRPr="006F517E">
        <w:rPr>
          <w:rFonts w:cs="2  Titr" w:hint="cs"/>
          <w:noProof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 wp14:anchorId="4B05CFF1" wp14:editId="390722AC">
            <wp:simplePos x="0" y="0"/>
            <wp:positionH relativeFrom="column">
              <wp:posOffset>9029700</wp:posOffset>
            </wp:positionH>
            <wp:positionV relativeFrom="paragraph">
              <wp:posOffset>180975</wp:posOffset>
            </wp:positionV>
            <wp:extent cx="885825" cy="733425"/>
            <wp:effectExtent l="0" t="0" r="9525" b="9525"/>
            <wp:wrapNone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17E">
        <w:rPr>
          <w:rFonts w:asciiTheme="majorBidi" w:hAnsiTheme="majorBidi" w:cs="2  Koodak" w:hint="cs"/>
          <w:b/>
          <w:bCs/>
          <w:sz w:val="30"/>
          <w:szCs w:val="30"/>
          <w:rtl/>
        </w:rPr>
        <w:t>رای مانور</w:t>
      </w:r>
      <w:r w:rsidR="00E72450" w:rsidRPr="006F517E">
        <w:rPr>
          <w:rFonts w:asciiTheme="majorBidi" w:hAnsiTheme="majorBidi" w:cs="2  Koodak" w:hint="cs"/>
          <w:b/>
          <w:bCs/>
          <w:sz w:val="30"/>
          <w:szCs w:val="30"/>
          <w:rtl/>
        </w:rPr>
        <w:t xml:space="preserve"> فصلی</w:t>
      </w:r>
    </w:p>
    <w:p w:rsidR="00436639" w:rsidRPr="006F517E" w:rsidRDefault="00436639" w:rsidP="001F58EE">
      <w:pPr>
        <w:rPr>
          <w:rFonts w:asciiTheme="majorBidi" w:hAnsiTheme="majorBidi" w:cs="2  Koodak"/>
          <w:rtl/>
        </w:rPr>
      </w:pPr>
      <w:r w:rsidRPr="006F517E">
        <w:rPr>
          <w:rFonts w:asciiTheme="majorBidi" w:hAnsiTheme="majorBidi" w:cs="2  Koodak"/>
          <w:rtl/>
        </w:rPr>
        <w:t>مرکز بهداشت</w:t>
      </w:r>
      <w:r w:rsidR="00241893" w:rsidRPr="006F517E">
        <w:rPr>
          <w:rFonts w:asciiTheme="majorBidi" w:hAnsiTheme="majorBidi" w:cs="2  Koodak" w:hint="cs"/>
          <w:rtl/>
        </w:rPr>
        <w:t xml:space="preserve"> شهید بلندیان</w:t>
      </w:r>
      <w:r w:rsidRPr="006F517E">
        <w:rPr>
          <w:rFonts w:asciiTheme="majorBidi" w:hAnsiTheme="majorBidi" w:cs="2  Koodak"/>
          <w:rtl/>
        </w:rPr>
        <w:t xml:space="preserve"> شهرستان </w:t>
      </w:r>
      <w:r w:rsidR="00241893" w:rsidRPr="006F517E">
        <w:rPr>
          <w:rFonts w:asciiTheme="majorBidi" w:hAnsiTheme="majorBidi" w:cs="2  Koodak" w:hint="cs"/>
          <w:rtl/>
        </w:rPr>
        <w:t>قزوین</w:t>
      </w:r>
      <w:r w:rsidR="001F58EE">
        <w:rPr>
          <w:rFonts w:asciiTheme="majorBidi" w:hAnsiTheme="majorBidi" w:cs="2  Koodak" w:hint="cs"/>
          <w:rtl/>
        </w:rPr>
        <w:t xml:space="preserve">      </w:t>
      </w:r>
      <w:r w:rsidR="00241893" w:rsidRPr="006F517E">
        <w:rPr>
          <w:rFonts w:asciiTheme="majorBidi" w:hAnsiTheme="majorBidi" w:cs="2  Koodak" w:hint="cs"/>
          <w:rtl/>
        </w:rPr>
        <w:t>واحدهای ستادی</w:t>
      </w:r>
      <w:r w:rsidR="001F58EE">
        <w:rPr>
          <w:rFonts w:asciiTheme="majorBidi" w:hAnsiTheme="majorBidi" w:cs="2  Koodak" w:hint="cs"/>
          <w:rtl/>
        </w:rPr>
        <w:t>:</w:t>
      </w:r>
      <w:r w:rsidR="00241893" w:rsidRPr="006F517E">
        <w:rPr>
          <w:rFonts w:asciiTheme="majorBidi" w:hAnsiTheme="majorBidi" w:cs="2  Koodak" w:hint="cs"/>
          <w:rtl/>
        </w:rPr>
        <w:t xml:space="preserve"> </w:t>
      </w:r>
      <w:r w:rsidR="00586293">
        <w:rPr>
          <w:rFonts w:asciiTheme="majorBidi" w:hAnsiTheme="majorBidi" w:cs="2  Koodak" w:hint="cs"/>
          <w:rtl/>
        </w:rPr>
        <w:tab/>
      </w:r>
      <w:r w:rsidR="00586293">
        <w:rPr>
          <w:rFonts w:asciiTheme="majorBidi" w:hAnsiTheme="majorBidi" w:cs="2  Koodak" w:hint="cs"/>
          <w:rtl/>
        </w:rPr>
        <w:tab/>
      </w:r>
      <w:r w:rsidR="001F58EE">
        <w:rPr>
          <w:rFonts w:asciiTheme="majorBidi" w:hAnsiTheme="majorBidi" w:cs="2  Koodak" w:hint="cs"/>
          <w:rtl/>
        </w:rPr>
        <w:t>مرکز بهداشتی و درمانی :</w:t>
      </w:r>
      <w:r w:rsidR="007F5634">
        <w:rPr>
          <w:rFonts w:asciiTheme="majorBidi" w:hAnsiTheme="majorBidi" w:cs="2  Koodak" w:hint="cs"/>
          <w:rtl/>
        </w:rPr>
        <w:tab/>
      </w:r>
      <w:r w:rsidR="001F58EE">
        <w:rPr>
          <w:rFonts w:asciiTheme="majorBidi" w:hAnsiTheme="majorBidi" w:cs="2  Koodak" w:hint="cs"/>
          <w:rtl/>
        </w:rPr>
        <w:tab/>
      </w:r>
      <w:r w:rsidR="00241893" w:rsidRPr="006F517E">
        <w:rPr>
          <w:rFonts w:asciiTheme="majorBidi" w:hAnsiTheme="majorBidi" w:cs="2  Koodak" w:hint="cs"/>
          <w:rtl/>
        </w:rPr>
        <w:t xml:space="preserve">  ت</w:t>
      </w:r>
      <w:r w:rsidRPr="006F517E">
        <w:rPr>
          <w:rFonts w:asciiTheme="majorBidi" w:hAnsiTheme="majorBidi" w:cs="2  Koodak" w:hint="cs"/>
          <w:rtl/>
        </w:rPr>
        <w:t>اریخ</w:t>
      </w:r>
      <w:r w:rsidR="00241893" w:rsidRPr="006F517E">
        <w:rPr>
          <w:rFonts w:asciiTheme="majorBidi" w:hAnsiTheme="majorBidi" w:cs="2  Koodak" w:hint="cs"/>
          <w:rtl/>
        </w:rPr>
        <w:t xml:space="preserve"> </w:t>
      </w:r>
      <w:r w:rsidR="001F58EE">
        <w:rPr>
          <w:rFonts w:asciiTheme="majorBidi" w:hAnsiTheme="majorBidi" w:cs="2  Koodak" w:hint="cs"/>
          <w:rtl/>
        </w:rPr>
        <w:t>:</w:t>
      </w:r>
    </w:p>
    <w:p w:rsidR="00436639" w:rsidRPr="006F517E" w:rsidRDefault="00436639" w:rsidP="001F58EE">
      <w:pPr>
        <w:rPr>
          <w:rFonts w:asciiTheme="majorBidi" w:hAnsiTheme="majorBidi" w:cs="2  Koodak"/>
          <w:rtl/>
        </w:rPr>
      </w:pPr>
      <w:r w:rsidRPr="006F517E">
        <w:rPr>
          <w:rFonts w:asciiTheme="majorBidi" w:hAnsiTheme="majorBidi" w:cs="2  Koodak" w:hint="cs"/>
          <w:rtl/>
        </w:rPr>
        <w:t>نوع مانور: دورمیزی</w:t>
      </w:r>
      <w:r w:rsidR="00E84BE0" w:rsidRPr="006F517E">
        <w:rPr>
          <w:rFonts w:asciiTheme="majorBidi" w:hAnsiTheme="majorBidi" w:cs="2  Koodak" w:hint="cs"/>
        </w:rPr>
        <w:sym w:font="Wingdings" w:char="F072"/>
      </w:r>
      <w:r w:rsidRPr="006F517E">
        <w:rPr>
          <w:rFonts w:asciiTheme="majorBidi" w:hAnsiTheme="majorBidi" w:cs="2  Koodak" w:hint="cs"/>
          <w:rtl/>
        </w:rPr>
        <w:t>، میدانی</w:t>
      </w:r>
      <w:r w:rsidR="001F58EE" w:rsidRPr="006F517E">
        <w:rPr>
          <w:rFonts w:asciiTheme="majorBidi" w:hAnsiTheme="majorBidi" w:cs="2  Koodak" w:hint="cs"/>
        </w:rPr>
        <w:sym w:font="Wingdings" w:char="F072"/>
      </w:r>
      <w:r w:rsidRPr="006F517E">
        <w:rPr>
          <w:rFonts w:asciiTheme="majorBidi" w:hAnsiTheme="majorBidi" w:cs="2  Koodak" w:hint="cs"/>
          <w:rtl/>
        </w:rPr>
        <w:t>، کنترل تجهیزات</w:t>
      </w:r>
      <w:r w:rsidR="001F58EE" w:rsidRPr="006F517E">
        <w:rPr>
          <w:rFonts w:asciiTheme="majorBidi" w:hAnsiTheme="majorBidi" w:cs="2  Koodak" w:hint="cs"/>
        </w:rPr>
        <w:sym w:font="Wingdings" w:char="F072"/>
      </w:r>
      <w:r w:rsidRPr="006F517E">
        <w:rPr>
          <w:rFonts w:asciiTheme="majorBidi" w:hAnsiTheme="majorBidi" w:cs="2  Koodak" w:hint="cs"/>
          <w:rtl/>
        </w:rPr>
        <w:t>،</w:t>
      </w:r>
    </w:p>
    <w:p w:rsidR="00436639" w:rsidRPr="006F517E" w:rsidRDefault="00436639" w:rsidP="001F58EE">
      <w:pPr>
        <w:ind w:left="720" w:hanging="720"/>
        <w:rPr>
          <w:rFonts w:asciiTheme="majorBidi" w:hAnsiTheme="majorBidi" w:cs="2  Koodak"/>
          <w:rtl/>
        </w:rPr>
      </w:pPr>
      <w:r w:rsidRPr="006F517E">
        <w:rPr>
          <w:rFonts w:asciiTheme="majorBidi" w:hAnsiTheme="majorBidi" w:cs="2  Koodak" w:hint="cs"/>
          <w:rtl/>
        </w:rPr>
        <w:t xml:space="preserve">شرکت کنندگان: </w:t>
      </w:r>
      <w:r w:rsidR="00241893" w:rsidRPr="006F517E">
        <w:rPr>
          <w:rFonts w:asciiTheme="majorBidi" w:hAnsiTheme="majorBidi" w:cs="2  Koodak" w:hint="cs"/>
          <w:rtl/>
        </w:rPr>
        <w:t xml:space="preserve">کارکنان ستاد </w:t>
      </w:r>
      <w:r w:rsidR="001F58EE" w:rsidRPr="006F517E">
        <w:rPr>
          <w:rFonts w:asciiTheme="majorBidi" w:hAnsiTheme="majorBidi" w:cs="2  Koodak" w:hint="cs"/>
        </w:rPr>
        <w:sym w:font="Wingdings" w:char="F072"/>
      </w:r>
      <w:r w:rsidR="00241893" w:rsidRPr="006F517E">
        <w:rPr>
          <w:rFonts w:asciiTheme="majorBidi" w:hAnsiTheme="majorBidi" w:cs="2  Koodak" w:hint="cs"/>
          <w:rtl/>
        </w:rPr>
        <w:t xml:space="preserve"> </w:t>
      </w:r>
      <w:r w:rsidRPr="006F517E">
        <w:rPr>
          <w:rFonts w:asciiTheme="majorBidi" w:hAnsiTheme="majorBidi" w:cs="2  Koodak" w:hint="cs"/>
          <w:rtl/>
        </w:rPr>
        <w:t>کارکنان مرکز</w:t>
      </w:r>
      <w:r w:rsidR="001F58EE" w:rsidRPr="006F517E">
        <w:rPr>
          <w:rFonts w:asciiTheme="majorBidi" w:hAnsiTheme="majorBidi" w:cs="2  Koodak" w:hint="cs"/>
        </w:rPr>
        <w:sym w:font="Wingdings" w:char="F072"/>
      </w:r>
      <w:r w:rsidRPr="006F517E">
        <w:rPr>
          <w:rFonts w:asciiTheme="majorBidi" w:hAnsiTheme="majorBidi" w:cs="2  Koodak" w:hint="cs"/>
          <w:rtl/>
        </w:rPr>
        <w:t xml:space="preserve"> کارکنان مرکز معین</w:t>
      </w:r>
      <w:r w:rsidRPr="006F517E">
        <w:rPr>
          <w:rFonts w:asciiTheme="majorBidi" w:hAnsiTheme="majorBidi" w:cs="2  Koodak" w:hint="cs"/>
        </w:rPr>
        <w:sym w:font="Wingdings" w:char="F072"/>
      </w:r>
      <w:r w:rsidRPr="006F517E">
        <w:rPr>
          <w:rFonts w:asciiTheme="majorBidi" w:hAnsiTheme="majorBidi" w:cs="2  Koodak" w:hint="cs"/>
          <w:rtl/>
        </w:rPr>
        <w:t>، کارکنان ادارات منطقه</w:t>
      </w:r>
      <w:r w:rsidRPr="006F517E">
        <w:rPr>
          <w:rFonts w:asciiTheme="majorBidi" w:hAnsiTheme="majorBidi" w:cs="2  Koodak" w:hint="cs"/>
        </w:rPr>
        <w:sym w:font="Wingdings" w:char="F072"/>
      </w:r>
      <w:r w:rsidRPr="006F517E">
        <w:rPr>
          <w:rFonts w:asciiTheme="majorBidi" w:hAnsiTheme="majorBidi" w:cs="2  Koodak" w:hint="cs"/>
          <w:rtl/>
        </w:rPr>
        <w:t>، اهالی</w:t>
      </w:r>
      <w:r w:rsidRPr="006F517E">
        <w:rPr>
          <w:rFonts w:asciiTheme="majorBidi" w:hAnsiTheme="majorBidi" w:cs="2  Koodak" w:hint="cs"/>
        </w:rPr>
        <w:sym w:font="Wingdings" w:char="F072"/>
      </w:r>
      <w:r w:rsidRPr="006F517E">
        <w:rPr>
          <w:rFonts w:asciiTheme="majorBidi" w:hAnsiTheme="majorBidi" w:cs="2  Koodak" w:hint="cs"/>
          <w:rtl/>
        </w:rPr>
        <w:t xml:space="preserve">، سایر . . . . . . . . . . . </w:t>
      </w:r>
    </w:p>
    <w:tbl>
      <w:tblPr>
        <w:tblStyle w:val="TableGrid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436639" w:rsidRPr="006F517E" w:rsidTr="00AE5A1D"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348B" w:rsidRDefault="00436639" w:rsidP="00CD4CEB">
            <w:pPr>
              <w:jc w:val="both"/>
              <w:rPr>
                <w:rFonts w:asciiTheme="majorBidi" w:hAnsiTheme="majorBidi" w:cs="2  Koodak"/>
              </w:rPr>
            </w:pPr>
            <w:r w:rsidRPr="006F517E">
              <w:rPr>
                <w:rFonts w:asciiTheme="majorBidi" w:hAnsiTheme="majorBidi" w:cs="2  Koodak" w:hint="cs"/>
                <w:rtl/>
              </w:rPr>
              <w:t>سناریو:</w:t>
            </w:r>
            <w:r w:rsidR="00241893" w:rsidRPr="006F517E">
              <w:rPr>
                <w:rFonts w:asciiTheme="majorBidi" w:hAnsiTheme="majorBidi" w:cs="2  Koodak" w:hint="cs"/>
                <w:rtl/>
              </w:rPr>
              <w:t xml:space="preserve"> </w:t>
            </w:r>
          </w:p>
          <w:p w:rsidR="00D33C9B" w:rsidRDefault="00D33C9B" w:rsidP="0014217A">
            <w:pPr>
              <w:jc w:val="both"/>
              <w:rPr>
                <w:rFonts w:asciiTheme="majorBidi" w:hAnsiTheme="majorBidi" w:cs="2  Koodak"/>
                <w:rtl/>
              </w:rPr>
            </w:pPr>
          </w:p>
          <w:p w:rsidR="001F58EE" w:rsidRDefault="001F58EE" w:rsidP="0014217A">
            <w:pPr>
              <w:jc w:val="both"/>
              <w:rPr>
                <w:rFonts w:asciiTheme="majorBidi" w:hAnsiTheme="majorBidi" w:cs="2  Koodak"/>
                <w:rtl/>
              </w:rPr>
            </w:pPr>
          </w:p>
          <w:p w:rsidR="001F58EE" w:rsidRDefault="001F58EE" w:rsidP="0014217A">
            <w:pPr>
              <w:jc w:val="both"/>
              <w:rPr>
                <w:rFonts w:asciiTheme="majorBidi" w:hAnsiTheme="majorBidi" w:cs="2  Koodak"/>
                <w:rtl/>
              </w:rPr>
            </w:pPr>
          </w:p>
          <w:p w:rsidR="001F58EE" w:rsidRDefault="001F58EE" w:rsidP="0014217A">
            <w:pPr>
              <w:jc w:val="both"/>
              <w:rPr>
                <w:rFonts w:asciiTheme="majorBidi" w:hAnsiTheme="majorBidi" w:cs="2  Koodak"/>
                <w:rtl/>
              </w:rPr>
            </w:pPr>
          </w:p>
          <w:p w:rsidR="001F58EE" w:rsidRDefault="001F58EE" w:rsidP="0014217A">
            <w:pPr>
              <w:jc w:val="both"/>
              <w:rPr>
                <w:rFonts w:asciiTheme="majorBidi" w:hAnsiTheme="majorBidi" w:cs="2  Koodak"/>
                <w:rtl/>
              </w:rPr>
            </w:pPr>
          </w:p>
          <w:p w:rsidR="001F58EE" w:rsidRDefault="001F58EE" w:rsidP="0014217A">
            <w:pPr>
              <w:jc w:val="both"/>
              <w:rPr>
                <w:rFonts w:asciiTheme="majorBidi" w:hAnsiTheme="majorBidi" w:cs="2  Koodak"/>
                <w:rtl/>
              </w:rPr>
            </w:pPr>
          </w:p>
          <w:p w:rsidR="001F58EE" w:rsidRDefault="001F58EE" w:rsidP="0014217A">
            <w:pPr>
              <w:jc w:val="both"/>
              <w:rPr>
                <w:rFonts w:asciiTheme="majorBidi" w:hAnsiTheme="majorBidi" w:cs="2  Koodak"/>
                <w:rtl/>
              </w:rPr>
            </w:pPr>
          </w:p>
          <w:p w:rsidR="001F58EE" w:rsidRDefault="001F58EE" w:rsidP="0014217A">
            <w:pPr>
              <w:jc w:val="both"/>
              <w:rPr>
                <w:rFonts w:asciiTheme="majorBidi" w:hAnsiTheme="majorBidi" w:cs="2  Koodak"/>
                <w:rtl/>
              </w:rPr>
            </w:pPr>
          </w:p>
          <w:p w:rsidR="001F58EE" w:rsidRPr="00E84BE0" w:rsidRDefault="001F58EE" w:rsidP="0014217A">
            <w:pPr>
              <w:jc w:val="both"/>
              <w:rPr>
                <w:rFonts w:asciiTheme="majorBidi" w:hAnsiTheme="majorBidi" w:cs="2  Koodak"/>
                <w:rtl/>
              </w:rPr>
            </w:pPr>
          </w:p>
        </w:tc>
      </w:tr>
      <w:tr w:rsidR="00DA313D" w:rsidRPr="006F517E" w:rsidTr="00AE5A1D"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A313D" w:rsidRDefault="00DA313D" w:rsidP="00436639">
            <w:pPr>
              <w:rPr>
                <w:rFonts w:asciiTheme="majorBidi" w:hAnsiTheme="majorBidi" w:cs="2  Koodak" w:hint="cs"/>
                <w:rtl/>
              </w:rPr>
            </w:pPr>
            <w:r w:rsidRPr="006F517E">
              <w:rPr>
                <w:rFonts w:asciiTheme="majorBidi" w:hAnsiTheme="majorBidi" w:cs="2  Koodak" w:hint="cs"/>
                <w:rtl/>
              </w:rPr>
              <w:t>نقاط قوت:</w:t>
            </w:r>
          </w:p>
          <w:p w:rsidR="00550B65" w:rsidRDefault="00550B65" w:rsidP="00436639">
            <w:pPr>
              <w:rPr>
                <w:rFonts w:asciiTheme="majorBidi" w:hAnsiTheme="majorBidi" w:cs="2  Koodak" w:hint="cs"/>
                <w:rtl/>
              </w:rPr>
            </w:pPr>
          </w:p>
          <w:p w:rsidR="00550B65" w:rsidRPr="006F517E" w:rsidRDefault="00550B65" w:rsidP="00436639">
            <w:pPr>
              <w:rPr>
                <w:rFonts w:asciiTheme="majorBidi" w:hAnsiTheme="majorBidi" w:cs="2  Koodak"/>
                <w:rtl/>
              </w:rPr>
            </w:pPr>
          </w:p>
          <w:p w:rsidR="000F2DA4" w:rsidRDefault="000F2DA4" w:rsidP="001F58EE">
            <w:pPr>
              <w:rPr>
                <w:rFonts w:asciiTheme="majorBidi" w:hAnsiTheme="majorBidi" w:cs="2  Koodak"/>
                <w:rtl/>
              </w:rPr>
            </w:pPr>
          </w:p>
          <w:p w:rsidR="001F58EE" w:rsidRDefault="001F58EE" w:rsidP="001F58EE">
            <w:pPr>
              <w:rPr>
                <w:rFonts w:asciiTheme="majorBidi" w:hAnsiTheme="majorBidi" w:cs="2  Koodak"/>
                <w:rtl/>
              </w:rPr>
            </w:pPr>
          </w:p>
          <w:p w:rsidR="001F58EE" w:rsidRPr="001F58EE" w:rsidRDefault="001F58EE" w:rsidP="001F58EE">
            <w:pPr>
              <w:rPr>
                <w:rFonts w:asciiTheme="majorBidi" w:hAnsiTheme="majorBidi" w:cs="2  Koodak"/>
                <w:rtl/>
              </w:rPr>
            </w:pPr>
          </w:p>
        </w:tc>
      </w:tr>
      <w:tr w:rsidR="00DA313D" w:rsidRPr="006F517E" w:rsidTr="00AE5A1D"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A313D" w:rsidRDefault="00DA313D" w:rsidP="00436639">
            <w:pPr>
              <w:rPr>
                <w:rFonts w:asciiTheme="majorBidi" w:hAnsiTheme="majorBidi" w:cs="2  Koodak" w:hint="cs"/>
                <w:rtl/>
              </w:rPr>
            </w:pPr>
            <w:r w:rsidRPr="006F517E">
              <w:rPr>
                <w:rFonts w:asciiTheme="majorBidi" w:hAnsiTheme="majorBidi" w:cs="2  Koodak" w:hint="cs"/>
                <w:rtl/>
              </w:rPr>
              <w:t xml:space="preserve">نقاط ضعف: </w:t>
            </w:r>
          </w:p>
          <w:p w:rsidR="00550B65" w:rsidRDefault="00550B65" w:rsidP="00436639">
            <w:pPr>
              <w:rPr>
                <w:rFonts w:asciiTheme="majorBidi" w:hAnsiTheme="majorBidi" w:cs="2  Koodak" w:hint="cs"/>
                <w:rtl/>
              </w:rPr>
            </w:pPr>
          </w:p>
          <w:p w:rsidR="00550B65" w:rsidRPr="006F517E" w:rsidRDefault="00550B65" w:rsidP="00436639">
            <w:pPr>
              <w:rPr>
                <w:rFonts w:asciiTheme="majorBidi" w:hAnsiTheme="majorBidi" w:cs="2  Koodak"/>
                <w:rtl/>
              </w:rPr>
            </w:pPr>
          </w:p>
          <w:p w:rsidR="00CD4CEB" w:rsidRDefault="00CD4CEB" w:rsidP="001F58EE">
            <w:pPr>
              <w:rPr>
                <w:rFonts w:asciiTheme="majorBidi" w:hAnsiTheme="majorBidi" w:cs="2  Koodak"/>
                <w:rtl/>
              </w:rPr>
            </w:pPr>
          </w:p>
          <w:p w:rsidR="001F58EE" w:rsidRDefault="001F58EE" w:rsidP="001F58EE">
            <w:pPr>
              <w:rPr>
                <w:rFonts w:asciiTheme="majorBidi" w:hAnsiTheme="majorBidi" w:cs="2  Koodak"/>
                <w:rtl/>
              </w:rPr>
            </w:pPr>
          </w:p>
          <w:p w:rsidR="001F58EE" w:rsidRPr="001F58EE" w:rsidRDefault="001F58EE" w:rsidP="001F58EE">
            <w:pPr>
              <w:rPr>
                <w:rFonts w:asciiTheme="majorBidi" w:hAnsiTheme="majorBidi" w:cs="2  Koodak"/>
                <w:rtl/>
              </w:rPr>
            </w:pPr>
          </w:p>
        </w:tc>
      </w:tr>
      <w:tr w:rsidR="00DA313D" w:rsidRPr="006F517E" w:rsidTr="00AE5A1D"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A313D" w:rsidRDefault="00D96169" w:rsidP="00436639">
            <w:pPr>
              <w:rPr>
                <w:rFonts w:asciiTheme="majorBidi" w:hAnsiTheme="majorBidi" w:cs="2  Koodak" w:hint="cs"/>
                <w:rtl/>
              </w:rPr>
            </w:pPr>
            <w:r w:rsidRPr="006F517E">
              <w:rPr>
                <w:rFonts w:asciiTheme="majorBidi" w:hAnsiTheme="majorBidi" w:cs="2  Koodak" w:hint="cs"/>
                <w:rtl/>
              </w:rPr>
              <w:t>مصوبات:</w:t>
            </w:r>
          </w:p>
          <w:p w:rsidR="004E0959" w:rsidRPr="006F517E" w:rsidRDefault="004E0959" w:rsidP="00436639">
            <w:pPr>
              <w:rPr>
                <w:rFonts w:asciiTheme="majorBidi" w:hAnsiTheme="majorBidi" w:cs="2  Koodak"/>
                <w:rtl/>
              </w:rPr>
            </w:pPr>
            <w:bookmarkStart w:id="0" w:name="_GoBack"/>
            <w:bookmarkEnd w:id="0"/>
          </w:p>
          <w:p w:rsidR="00623976" w:rsidRDefault="00623976" w:rsidP="001F58EE">
            <w:pPr>
              <w:rPr>
                <w:rFonts w:asciiTheme="majorBidi" w:hAnsiTheme="majorBidi" w:cs="2  Koodak"/>
                <w:rtl/>
              </w:rPr>
            </w:pPr>
          </w:p>
          <w:p w:rsidR="001F58EE" w:rsidRDefault="001F58EE" w:rsidP="001F58EE">
            <w:pPr>
              <w:rPr>
                <w:rFonts w:asciiTheme="majorBidi" w:hAnsiTheme="majorBidi" w:cs="2  Koodak"/>
                <w:rtl/>
              </w:rPr>
            </w:pPr>
          </w:p>
          <w:p w:rsidR="001F58EE" w:rsidRPr="001F58EE" w:rsidRDefault="001F58EE" w:rsidP="001F58EE">
            <w:pPr>
              <w:rPr>
                <w:rFonts w:asciiTheme="majorBidi" w:hAnsiTheme="majorBidi" w:cs="2  Koodak"/>
                <w:rtl/>
              </w:rPr>
            </w:pPr>
          </w:p>
        </w:tc>
      </w:tr>
      <w:tr w:rsidR="00D96169" w:rsidRPr="006F517E" w:rsidTr="00135F80">
        <w:trPr>
          <w:trHeight w:val="1026"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6169" w:rsidRDefault="00AE5A1D" w:rsidP="00D33C9B">
            <w:pPr>
              <w:rPr>
                <w:rFonts w:asciiTheme="majorBidi" w:hAnsiTheme="majorBidi" w:cs="2  Koodak"/>
                <w:rtl/>
              </w:rPr>
            </w:pPr>
            <w:r w:rsidRPr="006F517E">
              <w:rPr>
                <w:rFonts w:asciiTheme="majorBidi" w:hAnsiTheme="majorBidi" w:cs="2  Koodak" w:hint="cs"/>
                <w:rtl/>
              </w:rPr>
              <w:t>نام و نام خانوادگی- امضا</w:t>
            </w:r>
            <w:r w:rsidR="00D33C9B" w:rsidRPr="006F517E">
              <w:rPr>
                <w:rFonts w:asciiTheme="majorBidi" w:hAnsiTheme="majorBidi" w:cs="2  Koodak" w:hint="cs"/>
                <w:rtl/>
              </w:rPr>
              <w:t>ء</w:t>
            </w:r>
            <w:r w:rsidR="00D96169" w:rsidRPr="006F517E">
              <w:rPr>
                <w:rFonts w:asciiTheme="majorBidi" w:hAnsiTheme="majorBidi" w:cs="2  Koodak" w:hint="cs"/>
                <w:rtl/>
              </w:rPr>
              <w:t xml:space="preserve"> مجری</w:t>
            </w:r>
            <w:r w:rsidR="000F2DA4">
              <w:rPr>
                <w:rFonts w:asciiTheme="majorBidi" w:hAnsiTheme="majorBidi" w:cs="2  Koodak" w:hint="cs"/>
                <w:rtl/>
              </w:rPr>
              <w:t>ان</w:t>
            </w:r>
          </w:p>
          <w:p w:rsidR="006F517E" w:rsidRDefault="006F517E" w:rsidP="000F2DA4">
            <w:pPr>
              <w:rPr>
                <w:rFonts w:asciiTheme="majorBidi" w:hAnsiTheme="majorBidi" w:cs="2  Koodak"/>
                <w:rtl/>
              </w:rPr>
            </w:pPr>
          </w:p>
          <w:p w:rsidR="001F58EE" w:rsidRDefault="001F58EE" w:rsidP="000F2DA4">
            <w:pPr>
              <w:rPr>
                <w:rFonts w:asciiTheme="majorBidi" w:hAnsiTheme="majorBidi" w:cs="2  Koodak"/>
                <w:rtl/>
              </w:rPr>
            </w:pPr>
          </w:p>
          <w:p w:rsidR="001F58EE" w:rsidRDefault="001F58EE" w:rsidP="000F2DA4">
            <w:pPr>
              <w:rPr>
                <w:rFonts w:asciiTheme="majorBidi" w:hAnsiTheme="majorBidi" w:cs="2  Koodak"/>
                <w:rtl/>
              </w:rPr>
            </w:pPr>
          </w:p>
          <w:p w:rsidR="001F58EE" w:rsidRDefault="001F58EE" w:rsidP="000F2DA4">
            <w:pPr>
              <w:rPr>
                <w:rFonts w:asciiTheme="majorBidi" w:hAnsiTheme="majorBidi" w:cs="2  Koodak"/>
                <w:rtl/>
              </w:rPr>
            </w:pPr>
          </w:p>
          <w:p w:rsidR="006F517E" w:rsidRPr="006F517E" w:rsidRDefault="006F517E" w:rsidP="00D33C9B">
            <w:pPr>
              <w:rPr>
                <w:rFonts w:asciiTheme="majorBidi" w:hAnsiTheme="majorBidi" w:cs="2  Koodak"/>
                <w:rtl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6169" w:rsidRDefault="00AE5A1D" w:rsidP="00D33C9B">
            <w:pPr>
              <w:rPr>
                <w:rFonts w:asciiTheme="majorBidi" w:hAnsiTheme="majorBidi" w:cs="2  Koodak"/>
                <w:rtl/>
              </w:rPr>
            </w:pPr>
            <w:r w:rsidRPr="006F517E">
              <w:rPr>
                <w:rFonts w:asciiTheme="majorBidi" w:hAnsiTheme="majorBidi" w:cs="2  Koodak" w:hint="cs"/>
                <w:rtl/>
              </w:rPr>
              <w:t>نام و نام خانوادگی- امضا</w:t>
            </w:r>
            <w:r w:rsidR="00D33C9B" w:rsidRPr="006F517E">
              <w:rPr>
                <w:rFonts w:asciiTheme="majorBidi" w:hAnsiTheme="majorBidi" w:cs="2  Koodak" w:hint="cs"/>
                <w:rtl/>
              </w:rPr>
              <w:t>ء</w:t>
            </w:r>
            <w:r w:rsidR="00D96169" w:rsidRPr="006F517E">
              <w:rPr>
                <w:rFonts w:asciiTheme="majorBidi" w:hAnsiTheme="majorBidi" w:cs="2  Koodak" w:hint="cs"/>
                <w:rtl/>
              </w:rPr>
              <w:t xml:space="preserve"> ناظر</w:t>
            </w:r>
            <w:r w:rsidR="000F2DA4">
              <w:rPr>
                <w:rFonts w:asciiTheme="majorBidi" w:hAnsiTheme="majorBidi" w:cs="2  Koodak" w:hint="cs"/>
                <w:rtl/>
              </w:rPr>
              <w:t>ین</w:t>
            </w:r>
          </w:p>
          <w:p w:rsidR="006F517E" w:rsidRPr="006F517E" w:rsidRDefault="006F517E" w:rsidP="001F58EE">
            <w:pPr>
              <w:rPr>
                <w:rFonts w:asciiTheme="majorBidi" w:hAnsiTheme="majorBidi" w:cs="2  Koodak"/>
                <w:rtl/>
              </w:rPr>
            </w:pPr>
          </w:p>
        </w:tc>
      </w:tr>
    </w:tbl>
    <w:p w:rsidR="00436639" w:rsidRPr="006F517E" w:rsidRDefault="00436639" w:rsidP="000814DD">
      <w:pPr>
        <w:rPr>
          <w:sz w:val="20"/>
          <w:szCs w:val="20"/>
        </w:rPr>
      </w:pPr>
    </w:p>
    <w:sectPr w:rsidR="00436639" w:rsidRPr="006F517E" w:rsidSect="000814DD">
      <w:pgSz w:w="11906" w:h="16838"/>
      <w:pgMar w:top="567" w:right="720" w:bottom="54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5BC"/>
    <w:multiLevelType w:val="hybridMultilevel"/>
    <w:tmpl w:val="A63E1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354B"/>
    <w:multiLevelType w:val="hybridMultilevel"/>
    <w:tmpl w:val="9E20A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106B7"/>
    <w:multiLevelType w:val="hybridMultilevel"/>
    <w:tmpl w:val="12C22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B59DD"/>
    <w:multiLevelType w:val="hybridMultilevel"/>
    <w:tmpl w:val="90848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D6"/>
    <w:rsid w:val="00030E2F"/>
    <w:rsid w:val="000814DD"/>
    <w:rsid w:val="000F2DA4"/>
    <w:rsid w:val="00135F80"/>
    <w:rsid w:val="0014217A"/>
    <w:rsid w:val="001F58EE"/>
    <w:rsid w:val="00241893"/>
    <w:rsid w:val="002C7276"/>
    <w:rsid w:val="002D70B0"/>
    <w:rsid w:val="00436639"/>
    <w:rsid w:val="004C4D6A"/>
    <w:rsid w:val="004E0959"/>
    <w:rsid w:val="00550B65"/>
    <w:rsid w:val="00586293"/>
    <w:rsid w:val="00623976"/>
    <w:rsid w:val="00673040"/>
    <w:rsid w:val="006745D6"/>
    <w:rsid w:val="006F517E"/>
    <w:rsid w:val="006F58E0"/>
    <w:rsid w:val="007F5634"/>
    <w:rsid w:val="00871BD9"/>
    <w:rsid w:val="00961C78"/>
    <w:rsid w:val="00987AC5"/>
    <w:rsid w:val="0099586F"/>
    <w:rsid w:val="009D2194"/>
    <w:rsid w:val="00A546D4"/>
    <w:rsid w:val="00A57FF6"/>
    <w:rsid w:val="00AE5A1D"/>
    <w:rsid w:val="00B1240F"/>
    <w:rsid w:val="00BD2D03"/>
    <w:rsid w:val="00C709B8"/>
    <w:rsid w:val="00CD4CEB"/>
    <w:rsid w:val="00D33C9B"/>
    <w:rsid w:val="00D552C1"/>
    <w:rsid w:val="00D96169"/>
    <w:rsid w:val="00DA313D"/>
    <w:rsid w:val="00E72450"/>
    <w:rsid w:val="00E84BE0"/>
    <w:rsid w:val="00ED348B"/>
    <w:rsid w:val="00F307FD"/>
    <w:rsid w:val="00F8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18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18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Rayanegar</cp:lastModifiedBy>
  <cp:revision>6</cp:revision>
  <cp:lastPrinted>2016-06-29T05:30:00Z</cp:lastPrinted>
  <dcterms:created xsi:type="dcterms:W3CDTF">2016-03-15T08:00:00Z</dcterms:created>
  <dcterms:modified xsi:type="dcterms:W3CDTF">2016-06-29T05:33:00Z</dcterms:modified>
</cp:coreProperties>
</file>