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6B" w:rsidRPr="00A2126B" w:rsidRDefault="00A2126B" w:rsidP="00A2126B">
      <w:pPr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</w:pPr>
      <w:r w:rsidRPr="00A2126B"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>شرح وظایف مسئول بهداشت محیط: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 w:hint="cs"/>
          <w:color w:val="000000"/>
          <w:sz w:val="24"/>
          <w:szCs w:val="24"/>
          <w:rtl/>
        </w:rPr>
        <w:t>نظارت بر فعالیت کارشناسان واحد وسایر امور محوله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rPr>
          <w:rFonts w:ascii="Arial" w:eastAsia="Times New Roman" w:hAnsi="Arial" w:cs="B Nazanin" w:hint="cs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 w:hint="cs"/>
          <w:color w:val="000000"/>
          <w:sz w:val="24"/>
          <w:szCs w:val="24"/>
          <w:rtl/>
        </w:rPr>
        <w:t>انجام فعالیت های مربوط به بهداشت حرفه ای</w:t>
      </w:r>
    </w:p>
    <w:p w:rsidR="00A2126B" w:rsidRPr="00A2126B" w:rsidRDefault="00A2126B" w:rsidP="00A2126B">
      <w:pPr>
        <w:rPr>
          <w:rFonts w:ascii="Arial" w:eastAsia="Times New Roman" w:hAnsi="Arial" w:cs="B Nazanin"/>
          <w:b/>
          <w:bCs/>
          <w:color w:val="FF0000"/>
          <w:sz w:val="32"/>
          <w:szCs w:val="32"/>
          <w:rtl/>
        </w:rPr>
      </w:pPr>
      <w:r w:rsidRPr="00A2126B"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>شرح وظایف کارشناس طرح تشدید مواد غذایی: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>اجرای طرح توسعه و تشدید مواد غذایی در قالب طرح ضربت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>نظارت بر کارخانجات مواد غذایی،بهداشتی و آرایشی با همکاری کارشناس</w:t>
      </w:r>
      <w:r w:rsidRPr="00A2126B">
        <w:rPr>
          <w:rFonts w:ascii="Arial" w:eastAsia="Times New Roman" w:hAnsi="Arial" w:cs="B Nazanin" w:hint="cs"/>
          <w:color w:val="000000"/>
          <w:sz w:val="24"/>
          <w:szCs w:val="24"/>
          <w:rtl/>
        </w:rPr>
        <w:t>ان</w:t>
      </w: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 بهداشت حرفه ای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rPr>
          <w:rFonts w:ascii="Arial" w:eastAsia="Times New Roman" w:hAnsi="Arial" w:cs="B Nazanin"/>
          <w:color w:val="000000"/>
          <w:sz w:val="24"/>
          <w:szCs w:val="24"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نظارت و کنترل بهداشت محیط استخرهای شنا و حمامهای سونا؛و حمام های عمومی زنانه     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rPr>
          <w:rFonts w:ascii="Arial" w:eastAsia="Times New Roman" w:hAnsi="Arial" w:cs="B Nazanin"/>
          <w:sz w:val="28"/>
          <w:szCs w:val="28"/>
          <w:rtl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>نظارت بر کارخانجات یخسازی با همکاری خانم مهندس موسوی وکارشناس بهداشت حرفه ای( مهندس فلاحی زاده</w:t>
      </w:r>
      <w:r w:rsidRPr="00A2126B">
        <w:rPr>
          <w:rFonts w:ascii="Arial" w:eastAsia="Times New Roman" w:hAnsi="Arial" w:cs="B Nazanin"/>
          <w:sz w:val="28"/>
          <w:szCs w:val="28"/>
          <w:rtl/>
        </w:rPr>
        <w:t xml:space="preserve">)  </w:t>
      </w:r>
    </w:p>
    <w:p w:rsidR="00A2126B" w:rsidRDefault="00A2126B" w:rsidP="00A2126B">
      <w:pPr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</w:pPr>
      <w:r w:rsidRPr="00A2126B"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>شرح وظایف کارشناس آمار وسیستم مدیریت بازرسی</w:t>
      </w:r>
      <w:r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 xml:space="preserve"> : 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>انجام امورات مرتبط با اطلاعات آمار و شاخص های واحد بهداشت محیط و تجزیه و  تحلیل آنها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نظارت بر سیستم سامانه بازرسی بهداشتی ماده 13 مراکز تهیه و توزیع و .. و همچنین رسیدگی به شکایات مردمی طبق سامانه تا حصول نتیجه مطلوب 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>اجرای طرح روستای سالم با همکاری اقای مهندس صادقی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>نظارت و کنترل بهداشت محیط مهد کودک ها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نظارت و کنترل بهداشت محیط ارایشگاههای زنانه 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>هماهنگی های لازم جهت برگزاری جلسه شورای سلامت و تهیه و تنظیم مطالب لازم و پیگیری مصوبات مرتبط با  این جلسه تا حصول نتیجه مطلوب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کنترل کارتابل مسئول واحد </w:t>
      </w:r>
      <w:r w:rsidRPr="00A2126B">
        <w:rPr>
          <w:rFonts w:ascii="Arial" w:eastAsia="Times New Roman" w:hAnsi="Arial" w:cs="B Nazanin" w:hint="cs"/>
          <w:color w:val="000000"/>
          <w:sz w:val="24"/>
          <w:szCs w:val="24"/>
          <w:rtl/>
        </w:rPr>
        <w:t>و</w:t>
      </w: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>انجام اقدامات لازم</w:t>
      </w:r>
    </w:p>
    <w:p w:rsidR="00A2126B" w:rsidRPr="00A2126B" w:rsidRDefault="00A2126B" w:rsidP="00A2126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>تنظیم صورتجلسات کمیته های فنی درون واحدی و جلسه شورای سلامت شهرستان</w:t>
      </w:r>
    </w:p>
    <w:p w:rsidR="00A2126B" w:rsidRDefault="00A2126B" w:rsidP="00A2126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 w:hint="cs"/>
          <w:color w:val="000000"/>
          <w:sz w:val="24"/>
          <w:szCs w:val="24"/>
        </w:rPr>
      </w:pPr>
      <w:r w:rsidRPr="00A2126B">
        <w:rPr>
          <w:rFonts w:ascii="Arial" w:eastAsia="Times New Roman" w:hAnsi="Arial" w:cs="B Nazanin"/>
          <w:color w:val="000000"/>
          <w:sz w:val="24"/>
          <w:szCs w:val="24"/>
          <w:rtl/>
        </w:rPr>
        <w:t>ایجاد هماهنگی های لازم جهت برگزاری کلاسها و کارگاههای آموزشی مرتبط با واحد بهداشت محیط با تشخیص مسئول واحد</w:t>
      </w:r>
    </w:p>
    <w:p w:rsidR="00A2126B" w:rsidRPr="00A2126B" w:rsidRDefault="00A2126B" w:rsidP="00A2126B">
      <w:pPr>
        <w:rPr>
          <w:rFonts w:ascii="Arial" w:eastAsia="Times New Roman" w:hAnsi="Arial" w:cs="B Nazanin"/>
          <w:b/>
          <w:bCs/>
          <w:color w:val="FF0000"/>
          <w:sz w:val="32"/>
          <w:szCs w:val="32"/>
        </w:rPr>
      </w:pPr>
      <w:r w:rsidRPr="00A2126B"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>شرح وظایف کارشناس بهداشت آب ودخانیات :</w:t>
      </w:r>
    </w:p>
    <w:p w:rsidR="000B0DA9" w:rsidRPr="000B0DA9" w:rsidRDefault="000B0DA9" w:rsidP="000B0DA9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0B0DA9">
        <w:rPr>
          <w:rFonts w:ascii="Arial" w:eastAsia="Times New Roman" w:hAnsi="Arial" w:cs="B Nazanin"/>
          <w:color w:val="000000"/>
          <w:sz w:val="24"/>
          <w:szCs w:val="24"/>
          <w:rtl/>
        </w:rPr>
        <w:t>اج</w:t>
      </w:r>
      <w:r w:rsidRPr="000B0DA9">
        <w:rPr>
          <w:rFonts w:ascii="Arial" w:eastAsia="Times New Roman" w:hAnsi="Arial" w:cs="B Nazanin" w:hint="cs"/>
          <w:color w:val="000000"/>
          <w:sz w:val="24"/>
          <w:szCs w:val="24"/>
          <w:rtl/>
        </w:rPr>
        <w:t>رای</w:t>
      </w:r>
      <w:r w:rsidRPr="000B0DA9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 اجرای برنامه مبارزه با دخانیات با همکاری نیروی انتظامی</w:t>
      </w:r>
    </w:p>
    <w:p w:rsidR="000B0DA9" w:rsidRPr="000B0DA9" w:rsidRDefault="000B0DA9" w:rsidP="000B0DA9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</w:rPr>
      </w:pPr>
      <w:r w:rsidRPr="000B0DA9">
        <w:rPr>
          <w:rFonts w:ascii="Arial" w:eastAsia="Times New Roman" w:hAnsi="Arial" w:cs="B Nazanin" w:hint="cs"/>
          <w:color w:val="000000"/>
          <w:sz w:val="24"/>
          <w:szCs w:val="24"/>
          <w:rtl/>
        </w:rPr>
        <w:t>اج</w:t>
      </w:r>
      <w:r w:rsidRPr="000B0DA9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رای برنامه هوای پاک </w:t>
      </w:r>
    </w:p>
    <w:p w:rsidR="000B0DA9" w:rsidRPr="000B0DA9" w:rsidRDefault="000B0DA9" w:rsidP="000B0DA9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</w:rPr>
      </w:pPr>
      <w:r w:rsidRPr="000B0DA9">
        <w:rPr>
          <w:rFonts w:ascii="Arial" w:eastAsia="Times New Roman" w:hAnsi="Arial" w:cs="B Nazanin"/>
          <w:color w:val="000000"/>
          <w:sz w:val="24"/>
          <w:szCs w:val="24"/>
          <w:rtl/>
        </w:rPr>
        <w:t>راهنمای و آموزش مردم و جلب مشارکت عمومی و همکاریهای بین بخشی در زمینه اجرای پروژه شهر سالم</w:t>
      </w:r>
    </w:p>
    <w:p w:rsidR="000B0DA9" w:rsidRPr="000B0DA9" w:rsidRDefault="000B0DA9" w:rsidP="000B0DA9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</w:rPr>
      </w:pPr>
      <w:r w:rsidRPr="000B0DA9">
        <w:rPr>
          <w:rFonts w:ascii="Arial" w:eastAsia="Times New Roman" w:hAnsi="Arial" w:cs="B Nazanin"/>
          <w:color w:val="000000"/>
          <w:sz w:val="24"/>
          <w:szCs w:val="24"/>
          <w:rtl/>
        </w:rPr>
        <w:t>نظارت بر بهسازي منابع آب آشاميدني</w:t>
      </w:r>
    </w:p>
    <w:p w:rsidR="000B0DA9" w:rsidRPr="000B0DA9" w:rsidRDefault="000B0DA9" w:rsidP="000B0DA9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</w:rPr>
      </w:pPr>
      <w:r w:rsidRPr="000B0DA9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نظارت و کنترل بر آب آشامیدنی  از نظر میکروبی و شیمیایی و  به صورت متناوب و اطمینان از سلامت آب منطقه از طریق گزارشات آزمایشگاه آب وهمچنین گزارشات واصله از مراکز بهداشتی و درمانی در مورد شکستگی ها،عدم کلر </w:t>
      </w:r>
      <w:r w:rsidRPr="000B0DA9">
        <w:rPr>
          <w:rFonts w:ascii="Arial" w:eastAsia="Times New Roman" w:hAnsi="Arial" w:cs="B Nazanin"/>
          <w:color w:val="000000"/>
          <w:sz w:val="24"/>
          <w:szCs w:val="24"/>
          <w:rtl/>
        </w:rPr>
        <w:lastRenderedPageBreak/>
        <w:t xml:space="preserve">زنی آب توسط آبدار از طریق  مکاتبه و اعلام نتایج آزمایشات به ارگانهای مربوطه از طریق مکاتبات و طرح در جلسات و پیگیری آنها تا حصول نتیجه </w:t>
      </w:r>
    </w:p>
    <w:p w:rsidR="00A2126B" w:rsidRPr="00F51143" w:rsidRDefault="00F51143" w:rsidP="00F51143">
      <w:pPr>
        <w:rPr>
          <w:rFonts w:ascii="Arial" w:eastAsia="Times New Roman" w:hAnsi="Arial" w:cs="B Nazanin"/>
          <w:b/>
          <w:bCs/>
          <w:color w:val="FF0000"/>
          <w:sz w:val="32"/>
          <w:szCs w:val="32"/>
        </w:rPr>
      </w:pPr>
      <w:r w:rsidRPr="00F51143"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>شرح وظایف کارشناس حقوقی ومعرفی به تعزیرت حکومتی :</w:t>
      </w:r>
    </w:p>
    <w:p w:rsidR="00E74441" w:rsidRPr="00600061" w:rsidRDefault="00E7444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>رسیدگی به کلیه شکایات در زمینه های مختلف بهداشتی و مستندسازیهای لازم در واحد</w:t>
      </w:r>
    </w:p>
    <w:p w:rsidR="00C26C6E" w:rsidRDefault="00E7444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 w:hint="cs"/>
          <w:color w:val="000000"/>
          <w:sz w:val="24"/>
          <w:szCs w:val="24"/>
        </w:rPr>
      </w:pP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>هماهنگی با آقای غلامی در زمینه اقدامات قضایی و تعطیلی و تعزیراتی</w:t>
      </w:r>
    </w:p>
    <w:p w:rsidR="00600061" w:rsidRDefault="00600061" w:rsidP="00600061">
      <w:pPr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</w:pPr>
      <w:r w:rsidRPr="00600061"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>شرح وظایف کارشناس بهسازی روستا ونمونه برداری مواد غذایی :</w:t>
      </w:r>
    </w:p>
    <w:p w:rsidR="00600061" w:rsidRPr="00600061" w:rsidRDefault="0060006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600061">
        <w:rPr>
          <w:rFonts w:ascii="Arial" w:eastAsia="Times New Roman" w:hAnsi="Arial" w:cs="B Nazanin" w:hint="cs"/>
          <w:color w:val="000000"/>
          <w:sz w:val="24"/>
          <w:szCs w:val="24"/>
          <w:rtl/>
        </w:rPr>
        <w:t>-</w:t>
      </w: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 اجرای برنامه طرح بهسازی محیط روستا(توالت روستایی،کود حیوانی،زباله،فاضلاب) و مکاتبه با ارگانهای مربوطه</w:t>
      </w:r>
    </w:p>
    <w:p w:rsidR="00600061" w:rsidRPr="00600061" w:rsidRDefault="0060006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600061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- </w:t>
      </w: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>نظارت بر احداث و بهسازی توالت خانوار های روستایی؛</w:t>
      </w:r>
    </w:p>
    <w:p w:rsidR="00600061" w:rsidRPr="00600061" w:rsidRDefault="0060006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600061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- </w:t>
      </w: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>پیگیری و نظارت بر دفع بهداشتی زباله در مناطق روستایی و شهری و سایت جمع آوری و دفع زباله ها و جلب مشاركتهاي مردمي و همچنین اقدامات و هماهنگی های لازم در این خصوص</w:t>
      </w:r>
    </w:p>
    <w:p w:rsidR="00600061" w:rsidRPr="00600061" w:rsidRDefault="0060006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600061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- </w:t>
      </w: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>نظارت و کنترل مواد غذایی و ارسال نمونه های مواد غذایی به آزمایشگاه و توقيف و معدوم نمودن مواد غذایی فاسد و غير مجاز بر اساس دستورالعملهای مربوطه؛ و انجام اقدامات بعدی</w:t>
      </w:r>
    </w:p>
    <w:p w:rsidR="00600061" w:rsidRPr="00600061" w:rsidRDefault="0060006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</w:rPr>
      </w:pPr>
      <w:r w:rsidRPr="00600061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- </w:t>
      </w: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>نظارت و کنترل بهداشت محیط آرایشگاهها</w:t>
      </w:r>
      <w:r w:rsidRPr="00600061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 واستخرهای شنا</w:t>
      </w: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 مردانه</w:t>
      </w:r>
    </w:p>
    <w:p w:rsidR="00600061" w:rsidRDefault="00600061" w:rsidP="00600061">
      <w:pPr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</w:pPr>
      <w:r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 xml:space="preserve">شرح وظایف </w:t>
      </w:r>
      <w:r w:rsidRPr="00600061"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>کارشناس اجرای ماده 13-مطبها و مراکز درمانی</w:t>
      </w:r>
      <w:r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 xml:space="preserve"> :</w:t>
      </w:r>
    </w:p>
    <w:p w:rsidR="00600061" w:rsidRPr="00600061" w:rsidRDefault="0060006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>کلیه امورات مرتبط با بهداشت محیط مراکز تهیه و توزیع و فروش مواد غذایی و اماکن عمومی و اماکن بین راهی</w:t>
      </w:r>
    </w:p>
    <w:p w:rsidR="00600061" w:rsidRPr="00600061" w:rsidRDefault="0060006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>اجرای طرح یکنواخت سازی ماده 13 مواد خوردنی و آشامدنی و آرایشی و بهداشتی و  تعطیلی اماکن و مراکز  تهیه و توزیع و ..و همچنین معرفی به تعزیرات حکومتی با همکاری آقای تیموری</w:t>
      </w:r>
    </w:p>
    <w:p w:rsidR="00600061" w:rsidRPr="00600061" w:rsidRDefault="0060006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پیگیری و نظارت بر وضعیت بهداشت محیط آزمایشگاهها،مراکز بهداشتی و درمانی،مطبها،بیمارستانها،کلنیک ها و مراكز كاربرد پرتوهاي يونساز در پزشكي </w:t>
      </w:r>
    </w:p>
    <w:p w:rsidR="00600061" w:rsidRPr="00600061" w:rsidRDefault="00600061" w:rsidP="0060006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</w:rPr>
      </w:pP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شرکت در </w:t>
      </w:r>
      <w:r w:rsidRPr="00600061">
        <w:rPr>
          <w:rFonts w:ascii="Arial" w:eastAsia="Times New Roman" w:hAnsi="Arial" w:cs="B Nazanin" w:hint="cs"/>
          <w:color w:val="000000"/>
          <w:sz w:val="24"/>
          <w:szCs w:val="24"/>
          <w:rtl/>
        </w:rPr>
        <w:t>جلسات</w:t>
      </w: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 مرتبط با بهداشت محیط</w:t>
      </w:r>
      <w:r w:rsidRPr="00600061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 ( آرد ونان و- سوانح وحوادث و...)</w:t>
      </w:r>
      <w:r w:rsidRPr="00600061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 و ارائه گزارش به مسئول واحد واجراي برنامه حذف جوش شيرين از پخت نان هاي سنتي</w:t>
      </w:r>
    </w:p>
    <w:p w:rsidR="00600061" w:rsidRDefault="00F61403" w:rsidP="00600061">
      <w:pPr>
        <w:ind w:left="284"/>
        <w:jc w:val="both"/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</w:pPr>
      <w:r w:rsidRPr="00F61403"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 xml:space="preserve">شرح وظایف کارشناس آزمایشگاه : </w:t>
      </w:r>
    </w:p>
    <w:p w:rsidR="00F61403" w:rsidRPr="00F61403" w:rsidRDefault="00F61403" w:rsidP="00F61403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F61403">
        <w:rPr>
          <w:rFonts w:ascii="Arial" w:eastAsia="Times New Roman" w:hAnsi="Arial" w:cs="B Nazanin"/>
          <w:color w:val="000000"/>
          <w:sz w:val="24"/>
          <w:szCs w:val="24"/>
          <w:rtl/>
        </w:rPr>
        <w:t>استريل كردن ظروف شيشه اي از قبيل شيشه هاي نمونه برداري؛پيپت و ...</w:t>
      </w:r>
    </w:p>
    <w:p w:rsidR="00F61403" w:rsidRPr="00F61403" w:rsidRDefault="00F61403" w:rsidP="00F61403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F61403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تهيه محيط كشت لاكتوز-برليانت گرين و </w:t>
      </w:r>
      <w:r w:rsidRPr="00F61403">
        <w:rPr>
          <w:rFonts w:ascii="Arial" w:eastAsia="Times New Roman" w:hAnsi="Arial" w:cs="B Nazanin"/>
          <w:color w:val="000000"/>
          <w:sz w:val="24"/>
          <w:szCs w:val="24"/>
        </w:rPr>
        <w:t>E.C</w:t>
      </w:r>
    </w:p>
    <w:p w:rsidR="00F61403" w:rsidRPr="00F61403" w:rsidRDefault="00F61403" w:rsidP="00F61403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F61403">
        <w:rPr>
          <w:rFonts w:ascii="Arial" w:eastAsia="Times New Roman" w:hAnsi="Arial" w:cs="B Nazanin"/>
          <w:color w:val="000000"/>
          <w:sz w:val="24"/>
          <w:szCs w:val="24"/>
          <w:rtl/>
        </w:rPr>
        <w:t>تحويل گرفتن نمونه هاي ارسالي از مراكز و كشت دادن آنها</w:t>
      </w:r>
    </w:p>
    <w:p w:rsidR="00F61403" w:rsidRPr="00F61403" w:rsidRDefault="00F61403" w:rsidP="00F61403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</w:rPr>
      </w:pPr>
      <w:r w:rsidRPr="00F61403">
        <w:rPr>
          <w:rFonts w:ascii="Arial" w:eastAsia="Times New Roman" w:hAnsi="Arial" w:cs="B Nazanin"/>
          <w:color w:val="000000"/>
          <w:sz w:val="24"/>
          <w:szCs w:val="24"/>
          <w:rtl/>
        </w:rPr>
        <w:t>نوشتن جواب آزمايشات  و تحويل به موقع آنها به خانم مهندس ايزدي</w:t>
      </w:r>
    </w:p>
    <w:p w:rsidR="00F61403" w:rsidRDefault="00F61403" w:rsidP="00F61403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 w:hint="cs"/>
          <w:color w:val="000000"/>
          <w:sz w:val="24"/>
          <w:szCs w:val="24"/>
        </w:rPr>
      </w:pPr>
      <w:r w:rsidRPr="00F61403">
        <w:rPr>
          <w:rFonts w:ascii="Arial" w:eastAsia="Times New Roman" w:hAnsi="Arial" w:cs="B Nazanin"/>
          <w:color w:val="000000"/>
          <w:sz w:val="24"/>
          <w:szCs w:val="24"/>
          <w:rtl/>
        </w:rPr>
        <w:t>نمونه برداري از استخرهاي شنا</w:t>
      </w:r>
      <w:r w:rsidRPr="00F61403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 </w:t>
      </w:r>
      <w:r w:rsidRPr="00F61403">
        <w:rPr>
          <w:rFonts w:ascii="Arial" w:eastAsia="Times New Roman" w:hAnsi="Arial" w:cs="B Nazanin"/>
          <w:color w:val="000000"/>
          <w:sz w:val="24"/>
          <w:szCs w:val="24"/>
          <w:rtl/>
        </w:rPr>
        <w:t>در صورت نياز همكاري با كارشناس آب</w:t>
      </w:r>
      <w:r w:rsidRPr="00F61403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 </w:t>
      </w:r>
      <w:r w:rsidRPr="00F61403">
        <w:rPr>
          <w:rFonts w:ascii="Arial" w:eastAsia="Times New Roman" w:hAnsi="Arial" w:cs="B Nazanin"/>
          <w:color w:val="000000"/>
          <w:sz w:val="24"/>
          <w:szCs w:val="24"/>
          <w:rtl/>
        </w:rPr>
        <w:t>و كليه امورات ديگر مرتبط با آزمايشگاه آب</w:t>
      </w:r>
    </w:p>
    <w:p w:rsidR="00AE5414" w:rsidRDefault="00AE5414" w:rsidP="00AE5414">
      <w:pPr>
        <w:ind w:left="284"/>
        <w:jc w:val="both"/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</w:pPr>
      <w:r w:rsidRPr="00AE5414"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lastRenderedPageBreak/>
        <w:t xml:space="preserve">شرح وظایف کارشناس نظارت بر مناطق تفریحی و گردشگری و اماکن بین راهی : </w:t>
      </w:r>
    </w:p>
    <w:p w:rsidR="00AE5414" w:rsidRPr="00AE5414" w:rsidRDefault="00AE5414" w:rsidP="00AE5414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E5414">
        <w:rPr>
          <w:rFonts w:ascii="Arial" w:eastAsia="Times New Roman" w:hAnsi="Arial" w:cs="B Nazanin"/>
          <w:color w:val="000000"/>
          <w:sz w:val="24"/>
          <w:szCs w:val="24"/>
          <w:rtl/>
        </w:rPr>
        <w:t>نظارت بر بهداشت محيط كشتارگاهها با همكاري كارشناسان بهداشت حرفه اي</w:t>
      </w:r>
    </w:p>
    <w:p w:rsidR="00AE5414" w:rsidRPr="00AE5414" w:rsidRDefault="00AE5414" w:rsidP="00AE5414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E5414">
        <w:rPr>
          <w:rFonts w:ascii="Arial" w:eastAsia="Times New Roman" w:hAnsi="Arial" w:cs="B Nazanin"/>
          <w:color w:val="000000"/>
          <w:sz w:val="24"/>
          <w:szCs w:val="24"/>
          <w:rtl/>
        </w:rPr>
        <w:t>نظارت بر عملكرد آموزشگاههاي اصناف</w:t>
      </w:r>
    </w:p>
    <w:p w:rsidR="00AE5414" w:rsidRPr="00AE5414" w:rsidRDefault="00AE5414" w:rsidP="00AE5414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E5414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نظارت و کنترل بر تالارهای عروسی و باغهای تفریحی </w:t>
      </w:r>
    </w:p>
    <w:p w:rsidR="00AE5414" w:rsidRPr="00AE5414" w:rsidRDefault="00AE5414" w:rsidP="00AE5414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E5414">
        <w:rPr>
          <w:rFonts w:ascii="Arial" w:eastAsia="Times New Roman" w:hAnsi="Arial" w:cs="B Nazanin"/>
          <w:color w:val="000000"/>
          <w:sz w:val="24"/>
          <w:szCs w:val="24"/>
          <w:rtl/>
        </w:rPr>
        <w:t>نظارت و كنترل بهداشت محيط هتل ها</w:t>
      </w:r>
      <w:r w:rsidRPr="00AE5414">
        <w:rPr>
          <w:rFonts w:ascii="Arial" w:eastAsia="Times New Roman" w:hAnsi="Arial" w:cs="B Nazanin" w:hint="cs"/>
          <w:color w:val="000000"/>
          <w:sz w:val="24"/>
          <w:szCs w:val="24"/>
          <w:rtl/>
        </w:rPr>
        <w:t>،</w:t>
      </w:r>
      <w:r w:rsidRPr="00AE5414">
        <w:rPr>
          <w:rFonts w:ascii="Arial" w:eastAsia="Times New Roman" w:hAnsi="Arial" w:cs="B Nazanin"/>
          <w:color w:val="000000"/>
          <w:sz w:val="24"/>
          <w:szCs w:val="24"/>
          <w:rtl/>
        </w:rPr>
        <w:t>متل ه</w:t>
      </w:r>
      <w:r w:rsidRPr="00AE5414">
        <w:rPr>
          <w:rFonts w:ascii="Arial" w:eastAsia="Times New Roman" w:hAnsi="Arial" w:cs="B Nazanin" w:hint="cs"/>
          <w:color w:val="000000"/>
          <w:sz w:val="24"/>
          <w:szCs w:val="24"/>
          <w:rtl/>
        </w:rPr>
        <w:t>ا</w:t>
      </w:r>
      <w:r w:rsidRPr="00AE5414">
        <w:rPr>
          <w:rFonts w:ascii="Arial" w:eastAsia="Times New Roman" w:hAnsi="Arial" w:cs="B Nazanin"/>
          <w:color w:val="000000"/>
          <w:sz w:val="24"/>
          <w:szCs w:val="24"/>
          <w:rtl/>
        </w:rPr>
        <w:t>؛مسافرخانه ها</w:t>
      </w:r>
      <w:r w:rsidRPr="00AE5414">
        <w:rPr>
          <w:rFonts w:ascii="Arial" w:eastAsia="Times New Roman" w:hAnsi="Arial" w:cs="B Nazanin" w:hint="cs"/>
          <w:color w:val="000000"/>
          <w:sz w:val="24"/>
          <w:szCs w:val="24"/>
          <w:rtl/>
        </w:rPr>
        <w:t>،</w:t>
      </w:r>
      <w:r w:rsidRPr="00AE5414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و اماكن بين راهي </w:t>
      </w:r>
    </w:p>
    <w:p w:rsidR="00AE5414" w:rsidRPr="00AE5414" w:rsidRDefault="00AE5414" w:rsidP="00AE5414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AE5414">
        <w:rPr>
          <w:rFonts w:ascii="Arial" w:eastAsia="Times New Roman" w:hAnsi="Arial" w:cs="B Nazanin"/>
          <w:color w:val="000000"/>
          <w:sz w:val="24"/>
          <w:szCs w:val="24"/>
          <w:rtl/>
        </w:rPr>
        <w:t>كنترل و نظارت بر پاركها؛ورزشگاهها و ترمينالها؛زندانها؛اردوگاهها؛آرامستانها؛شيرخوارگاهها؛آسايشگاه سالمندان؛حمام هاي عمومي مردانه و پيگيري كليه امورات مرتبط تا حصول نتيجه</w:t>
      </w:r>
    </w:p>
    <w:p w:rsidR="00AE5414" w:rsidRDefault="00AE5414" w:rsidP="00AE5414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 w:hint="cs"/>
          <w:color w:val="000000"/>
          <w:sz w:val="24"/>
          <w:szCs w:val="24"/>
        </w:rPr>
      </w:pPr>
      <w:r w:rsidRPr="00AE5414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كنترل و نظارت بر پمپ بنزين ها؛جايگاههاي </w:t>
      </w:r>
      <w:r w:rsidRPr="00AE5414">
        <w:rPr>
          <w:rFonts w:ascii="Arial" w:eastAsia="Times New Roman" w:hAnsi="Arial" w:cs="B Nazanin"/>
          <w:color w:val="000000"/>
          <w:sz w:val="24"/>
          <w:szCs w:val="24"/>
        </w:rPr>
        <w:t>CNG</w:t>
      </w:r>
      <w:r w:rsidRPr="00AE5414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 و پيگيري امورات مرتبط با آن تا حصول نتيجه</w:t>
      </w:r>
    </w:p>
    <w:p w:rsidR="00CB642D" w:rsidRDefault="00CB642D" w:rsidP="00CB642D">
      <w:pPr>
        <w:ind w:left="284"/>
        <w:jc w:val="both"/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</w:pPr>
      <w:r w:rsidRPr="00CB642D">
        <w:rPr>
          <w:rFonts w:ascii="Arial" w:eastAsia="Times New Roman" w:hAnsi="Arial" w:cs="B Nazanin" w:hint="cs"/>
          <w:b/>
          <w:bCs/>
          <w:color w:val="FF0000"/>
          <w:sz w:val="32"/>
          <w:szCs w:val="32"/>
          <w:rtl/>
        </w:rPr>
        <w:t>شرح وظایف کارشناس مدارس ومراکز آموزشی :</w:t>
      </w:r>
    </w:p>
    <w:p w:rsidR="00CB642D" w:rsidRPr="00CB642D" w:rsidRDefault="00CB642D" w:rsidP="00CB642D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CB642D">
        <w:rPr>
          <w:rFonts w:ascii="Arial" w:eastAsia="Times New Roman" w:hAnsi="Arial" w:cs="B Nazanin"/>
          <w:color w:val="000000"/>
          <w:sz w:val="24"/>
          <w:szCs w:val="24"/>
          <w:rtl/>
        </w:rPr>
        <w:t>نظارت و کنترل بهداشت محیط مراکز آموزشی،خوابگاه ها</w:t>
      </w:r>
    </w:p>
    <w:p w:rsidR="00CB642D" w:rsidRPr="00CB642D" w:rsidRDefault="00CB642D" w:rsidP="00CB642D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CB642D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نظارت و کنترل بهداشت محیط مدارس </w:t>
      </w:r>
    </w:p>
    <w:p w:rsidR="00CB642D" w:rsidRPr="00CB642D" w:rsidRDefault="00CB642D" w:rsidP="00CB642D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color w:val="000000"/>
          <w:sz w:val="24"/>
          <w:szCs w:val="24"/>
          <w:rtl/>
        </w:rPr>
      </w:pPr>
      <w:r w:rsidRPr="00CB642D">
        <w:rPr>
          <w:rFonts w:ascii="Arial" w:eastAsia="Times New Roman" w:hAnsi="Arial" w:cs="B Nazanin"/>
          <w:color w:val="000000"/>
          <w:sz w:val="24"/>
          <w:szCs w:val="24"/>
          <w:rtl/>
        </w:rPr>
        <w:t xml:space="preserve"> تایپ برخی مکاتبات واحد با هماهنگی کارشناسان و بایگانی بموقع نامه های اداری واحد و تحویل فرمهای لازم به مراکز و خانه های بهداشت</w:t>
      </w:r>
    </w:p>
    <w:p w:rsidR="00CB642D" w:rsidRPr="00CB642D" w:rsidRDefault="00CB642D" w:rsidP="00CB642D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B Nazanin"/>
          <w:sz w:val="28"/>
          <w:szCs w:val="28"/>
        </w:rPr>
      </w:pPr>
      <w:r w:rsidRPr="00CB642D">
        <w:rPr>
          <w:rFonts w:ascii="Arial" w:eastAsia="Times New Roman" w:hAnsi="Arial" w:cs="B Nazanin"/>
          <w:color w:val="000000"/>
          <w:sz w:val="24"/>
          <w:szCs w:val="24"/>
          <w:rtl/>
        </w:rPr>
        <w:t>نظارت و کنترل بهداشت محیط اماکن متبرکه و مساجد طبق دستورالعمل های مربوطه</w:t>
      </w:r>
      <w:r w:rsidRPr="00CB642D">
        <w:rPr>
          <w:rFonts w:ascii="Arial" w:eastAsia="Times New Roman" w:hAnsi="Arial" w:cs="B Nazanin"/>
          <w:sz w:val="28"/>
          <w:szCs w:val="28"/>
          <w:rtl/>
        </w:rPr>
        <w:t xml:space="preserve"> </w:t>
      </w:r>
    </w:p>
    <w:p w:rsidR="00CB642D" w:rsidRPr="00140894" w:rsidRDefault="00CB642D" w:rsidP="00CB642D">
      <w:pPr>
        <w:jc w:val="both"/>
        <w:rPr>
          <w:rFonts w:ascii="Arial" w:eastAsia="Times New Roman" w:hAnsi="Arial" w:cs="B Nazanin"/>
          <w:sz w:val="28"/>
          <w:szCs w:val="28"/>
          <w:rtl/>
        </w:rPr>
      </w:pPr>
    </w:p>
    <w:p w:rsidR="00CB642D" w:rsidRPr="00CB642D" w:rsidRDefault="00CB642D" w:rsidP="00CB642D">
      <w:pPr>
        <w:ind w:left="284"/>
        <w:jc w:val="both"/>
        <w:rPr>
          <w:rFonts w:ascii="Arial" w:eastAsia="Times New Roman" w:hAnsi="Arial" w:cs="B Nazanin"/>
          <w:b/>
          <w:bCs/>
          <w:color w:val="FF0000"/>
          <w:sz w:val="32"/>
          <w:szCs w:val="32"/>
        </w:rPr>
      </w:pPr>
    </w:p>
    <w:sectPr w:rsidR="00CB642D" w:rsidRPr="00CB642D" w:rsidSect="007C5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504B"/>
    <w:multiLevelType w:val="hybridMultilevel"/>
    <w:tmpl w:val="4D58B7D0"/>
    <w:lvl w:ilvl="0" w:tplc="1D7693D2">
      <w:numFmt w:val="bullet"/>
      <w:lvlText w:val="-"/>
      <w:lvlJc w:val="left"/>
      <w:pPr>
        <w:ind w:left="644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2126B"/>
    <w:rsid w:val="000B0DA9"/>
    <w:rsid w:val="00600061"/>
    <w:rsid w:val="007C5A89"/>
    <w:rsid w:val="00A2126B"/>
    <w:rsid w:val="00AE5414"/>
    <w:rsid w:val="00C26C6E"/>
    <w:rsid w:val="00CB642D"/>
    <w:rsid w:val="00E74441"/>
    <w:rsid w:val="00F51143"/>
    <w:rsid w:val="00F6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6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mohammadazin</dc:creator>
  <cp:keywords/>
  <dc:description/>
  <cp:lastModifiedBy>mohammadazin</cp:lastModifiedBy>
  <cp:revision>8</cp:revision>
  <dcterms:created xsi:type="dcterms:W3CDTF">2013-05-28T17:29:00Z</dcterms:created>
  <dcterms:modified xsi:type="dcterms:W3CDTF">2013-05-28T18:35:00Z</dcterms:modified>
</cp:coreProperties>
</file>